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157A4A">
      <w:pPr>
        <w:pStyle w:val="1"/>
      </w:pPr>
    </w:p>
    <w:p w:rsidR="006B5D20" w:rsidRPr="006B5D20" w:rsidRDefault="006B5D20" w:rsidP="006B5D20"/>
    <w:p w:rsidR="00157A4A" w:rsidRDefault="00157A4A" w:rsidP="00157A4A">
      <w:pPr>
        <w:pStyle w:val="1"/>
      </w:pPr>
      <w:r>
        <w:t>ИНФОРМАЦИЯ О РЕЗУЛЬТАТАХ КОНКУРСА</w:t>
      </w:r>
    </w:p>
    <w:p w:rsidR="003D1A17" w:rsidRPr="003D1A17" w:rsidRDefault="003D1A17" w:rsidP="003D1A17">
      <w:pPr>
        <w:jc w:val="center"/>
        <w:rPr>
          <w:sz w:val="28"/>
        </w:rPr>
      </w:pPr>
      <w:r w:rsidRPr="003D1A17">
        <w:rPr>
          <w:b/>
          <w:sz w:val="28"/>
          <w:szCs w:val="28"/>
        </w:rPr>
        <w:t>на включение в кадровый резерв Межрайонной инспекции Федеральной налоговой службы № 6 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инспекция Федеральной налоговой службы № 6 по Ханты-Мансийскому автономному округу – Югре, в лице начальника </w:t>
      </w:r>
      <w:r w:rsidR="008C2C34">
        <w:rPr>
          <w:sz w:val="28"/>
          <w:szCs w:val="28"/>
        </w:rPr>
        <w:t>И</w:t>
      </w:r>
      <w:r>
        <w:rPr>
          <w:sz w:val="28"/>
          <w:szCs w:val="28"/>
        </w:rPr>
        <w:t xml:space="preserve">нспекции </w:t>
      </w:r>
      <w:r w:rsidR="001B5F29">
        <w:rPr>
          <w:sz w:val="28"/>
          <w:szCs w:val="28"/>
        </w:rPr>
        <w:t>Васильевой Татьяны Петровны</w:t>
      </w:r>
      <w:r>
        <w:rPr>
          <w:sz w:val="28"/>
          <w:szCs w:val="28"/>
        </w:rPr>
        <w:t xml:space="preserve">, действующего на основании </w:t>
      </w:r>
      <w:r w:rsidRPr="00550704">
        <w:rPr>
          <w:color w:val="FF0000"/>
          <w:sz w:val="28"/>
          <w:szCs w:val="28"/>
        </w:rPr>
        <w:t xml:space="preserve"> </w:t>
      </w:r>
      <w:r w:rsidRPr="0037090A">
        <w:rPr>
          <w:sz w:val="28"/>
          <w:szCs w:val="28"/>
        </w:rPr>
        <w:t xml:space="preserve">Положения об Инспекции, утвержденного </w:t>
      </w:r>
      <w:r w:rsidR="00D526A5">
        <w:rPr>
          <w:sz w:val="28"/>
          <w:szCs w:val="28"/>
        </w:rPr>
        <w:t>2</w:t>
      </w:r>
      <w:r w:rsidR="00B0535E" w:rsidRPr="00B0535E">
        <w:rPr>
          <w:sz w:val="28"/>
          <w:szCs w:val="28"/>
        </w:rPr>
        <w:t>0</w:t>
      </w:r>
      <w:r w:rsidRPr="00B0535E">
        <w:rPr>
          <w:sz w:val="28"/>
          <w:szCs w:val="28"/>
        </w:rPr>
        <w:t>.0</w:t>
      </w:r>
      <w:r w:rsidR="00B0535E" w:rsidRPr="00B0535E">
        <w:rPr>
          <w:sz w:val="28"/>
          <w:szCs w:val="28"/>
        </w:rPr>
        <w:t>5</w:t>
      </w:r>
      <w:r w:rsidRPr="00B0535E">
        <w:rPr>
          <w:sz w:val="28"/>
          <w:szCs w:val="28"/>
        </w:rPr>
        <w:t>.201</w:t>
      </w:r>
      <w:r w:rsidR="00D526A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3D01CD">
        <w:rPr>
          <w:sz w:val="28"/>
          <w:szCs w:val="28"/>
        </w:rPr>
        <w:t>10</w:t>
      </w:r>
      <w:r w:rsidR="00C75CD0">
        <w:rPr>
          <w:sz w:val="28"/>
          <w:szCs w:val="28"/>
        </w:rPr>
        <w:t>.</w:t>
      </w:r>
      <w:r w:rsidR="003D01CD">
        <w:rPr>
          <w:sz w:val="28"/>
          <w:szCs w:val="28"/>
        </w:rPr>
        <w:t>12</w:t>
      </w:r>
      <w:r w:rsidR="00C75CD0">
        <w:rPr>
          <w:sz w:val="28"/>
          <w:szCs w:val="28"/>
        </w:rPr>
        <w:t>.</w:t>
      </w:r>
      <w:r w:rsidR="00C75CD0" w:rsidRPr="00C75CD0">
        <w:rPr>
          <w:sz w:val="28"/>
          <w:szCs w:val="28"/>
        </w:rPr>
        <w:t>201</w:t>
      </w:r>
      <w:r w:rsidR="009910FC">
        <w:rPr>
          <w:sz w:val="28"/>
          <w:szCs w:val="28"/>
        </w:rPr>
        <w:t>8</w:t>
      </w:r>
      <w:r w:rsidRPr="0037090A">
        <w:rPr>
          <w:sz w:val="28"/>
          <w:szCs w:val="28"/>
        </w:rPr>
        <w:t xml:space="preserve"> на </w:t>
      </w:r>
      <w:r w:rsidR="003D1A17">
        <w:rPr>
          <w:sz w:val="28"/>
          <w:szCs w:val="28"/>
        </w:rPr>
        <w:t xml:space="preserve">включение в кадровый резерв </w:t>
      </w:r>
      <w:r>
        <w:rPr>
          <w:sz w:val="28"/>
          <w:szCs w:val="28"/>
        </w:rPr>
        <w:t xml:space="preserve">Межрайонной инспекции Федеральной налоговой службы № 6 по Ханты-Мансийскому автономному округу </w:t>
      </w:r>
      <w:r w:rsidR="00A20864">
        <w:rPr>
          <w:sz w:val="28"/>
          <w:szCs w:val="28"/>
        </w:rPr>
        <w:t>–</w:t>
      </w:r>
      <w:r>
        <w:rPr>
          <w:sz w:val="28"/>
          <w:szCs w:val="28"/>
        </w:rPr>
        <w:t xml:space="preserve"> Югре. 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тестирования,</w:t>
      </w:r>
      <w:r w:rsidR="00157A4A">
        <w:rPr>
          <w:sz w:val="28"/>
          <w:szCs w:val="28"/>
        </w:rPr>
        <w:t xml:space="preserve"> а также на основе выбранных конкурсных процедур 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780ED6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2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Ахметова </w:t>
      </w:r>
      <w:proofErr w:type="spellStart"/>
      <w:r>
        <w:rPr>
          <w:sz w:val="28"/>
          <w:szCs w:val="28"/>
        </w:rPr>
        <w:t>Илюза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Иршатовна</w:t>
      </w:r>
      <w:proofErr w:type="spellEnd"/>
      <w:r>
        <w:rPr>
          <w:sz w:val="28"/>
          <w:szCs w:val="28"/>
        </w:rPr>
        <w:t>;</w:t>
      </w:r>
    </w:p>
    <w:p w:rsidR="00780ED6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Султанова </w:t>
      </w:r>
      <w:proofErr w:type="spellStart"/>
      <w:r>
        <w:rPr>
          <w:sz w:val="28"/>
          <w:szCs w:val="28"/>
        </w:rPr>
        <w:t>Ригина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Ильясовна</w:t>
      </w:r>
      <w:proofErr w:type="spellEnd"/>
      <w:r>
        <w:rPr>
          <w:sz w:val="28"/>
          <w:szCs w:val="28"/>
        </w:rPr>
        <w:t>;</w:t>
      </w:r>
    </w:p>
    <w:p w:rsidR="00780ED6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Ведерникова Жанна </w:t>
      </w:r>
      <w:proofErr w:type="spellStart"/>
      <w:r>
        <w:rPr>
          <w:sz w:val="28"/>
          <w:szCs w:val="28"/>
        </w:rPr>
        <w:t>Сериковна</w:t>
      </w:r>
      <w:proofErr w:type="spellEnd"/>
      <w:r>
        <w:rPr>
          <w:sz w:val="28"/>
          <w:szCs w:val="28"/>
        </w:rPr>
        <w:t>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Колесникова Татьяна Тимофеевна;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Величко Антон Владимирович;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Фокеева</w:t>
      </w:r>
      <w:proofErr w:type="spellEnd"/>
      <w:r>
        <w:rPr>
          <w:sz w:val="28"/>
          <w:szCs w:val="28"/>
        </w:rPr>
        <w:t xml:space="preserve"> Марина Вячеславовна;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Габитова</w:t>
      </w:r>
      <w:proofErr w:type="spellEnd"/>
      <w:r>
        <w:rPr>
          <w:sz w:val="28"/>
          <w:szCs w:val="28"/>
        </w:rPr>
        <w:t xml:space="preserve"> Регина </w:t>
      </w:r>
      <w:proofErr w:type="spellStart"/>
      <w:r>
        <w:rPr>
          <w:sz w:val="28"/>
          <w:szCs w:val="28"/>
        </w:rPr>
        <w:t>Фануровна</w:t>
      </w:r>
      <w:proofErr w:type="spellEnd"/>
      <w:r>
        <w:rPr>
          <w:sz w:val="28"/>
          <w:szCs w:val="28"/>
        </w:rPr>
        <w:t>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Хабибянова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Хамзеевна</w:t>
      </w:r>
      <w:proofErr w:type="spellEnd"/>
      <w:r>
        <w:rPr>
          <w:sz w:val="28"/>
          <w:szCs w:val="28"/>
        </w:rPr>
        <w:t>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Алина </w:t>
      </w:r>
      <w:proofErr w:type="spellStart"/>
      <w:r>
        <w:rPr>
          <w:sz w:val="28"/>
          <w:szCs w:val="28"/>
        </w:rPr>
        <w:t>Рамилевна</w:t>
      </w:r>
      <w:proofErr w:type="spellEnd"/>
      <w:r>
        <w:rPr>
          <w:sz w:val="28"/>
          <w:szCs w:val="28"/>
        </w:rPr>
        <w:t>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Ловецкая Алла Павловна;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Качан</w:t>
      </w:r>
      <w:proofErr w:type="spellEnd"/>
      <w:r>
        <w:rPr>
          <w:sz w:val="28"/>
          <w:szCs w:val="28"/>
        </w:rPr>
        <w:t xml:space="preserve"> Анастасия Евгеньевна;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Царюк</w:t>
      </w:r>
      <w:proofErr w:type="spellEnd"/>
      <w:r>
        <w:rPr>
          <w:sz w:val="28"/>
          <w:szCs w:val="28"/>
        </w:rPr>
        <w:t xml:space="preserve"> Вячеслав Сергеевич;</w:t>
      </w:r>
    </w:p>
    <w:p w:rsidR="00BF5518" w:rsidRDefault="00BF551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Задесенцев</w:t>
      </w:r>
      <w:proofErr w:type="spellEnd"/>
      <w:r>
        <w:rPr>
          <w:sz w:val="28"/>
          <w:szCs w:val="28"/>
        </w:rPr>
        <w:t xml:space="preserve"> Александр Викторович.</w:t>
      </w:r>
    </w:p>
    <w:p w:rsidR="00BF5518" w:rsidRDefault="00BF551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тестирования, а также на основе выбранных конкурсных процедур победителями конкурса </w:t>
      </w:r>
      <w:r w:rsidRPr="008E5D88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ведущей</w:t>
      </w:r>
      <w:r w:rsidRPr="008E5D88">
        <w:rPr>
          <w:sz w:val="28"/>
          <w:szCs w:val="28"/>
        </w:rPr>
        <w:t xml:space="preserve"> группы должностей категории специалисты</w:t>
      </w:r>
      <w:r>
        <w:rPr>
          <w:sz w:val="28"/>
          <w:szCs w:val="28"/>
        </w:rPr>
        <w:t xml:space="preserve"> признаны:</w:t>
      </w:r>
    </w:p>
    <w:p w:rsidR="00BF5518" w:rsidRDefault="00BF551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Саблина Юлия Николаевна;</w:t>
      </w:r>
    </w:p>
    <w:p w:rsidR="00BF5518" w:rsidRDefault="00BF551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 Ирина Александровна;</w:t>
      </w:r>
    </w:p>
    <w:p w:rsidR="00BF5518" w:rsidRDefault="00BF551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Юсупова Анжелика Ивановна;</w:t>
      </w:r>
    </w:p>
    <w:p w:rsidR="00BF5518" w:rsidRDefault="00BF551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A0888">
        <w:rPr>
          <w:sz w:val="28"/>
          <w:szCs w:val="28"/>
        </w:rPr>
        <w:t>Слесарева</w:t>
      </w:r>
      <w:proofErr w:type="spellEnd"/>
      <w:r w:rsidR="00CA0888">
        <w:rPr>
          <w:sz w:val="28"/>
          <w:szCs w:val="28"/>
        </w:rPr>
        <w:t xml:space="preserve"> Надежда Сергеевна;</w:t>
      </w:r>
    </w:p>
    <w:p w:rsidR="00CA0888" w:rsidRDefault="00CA088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Царева Марина Николаевна.</w:t>
      </w:r>
    </w:p>
    <w:p w:rsidR="00157A4A" w:rsidRPr="00073203" w:rsidRDefault="00157A4A" w:rsidP="0007320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Остальным претендентам отказано </w:t>
      </w:r>
      <w:r w:rsidR="00073203">
        <w:rPr>
          <w:sz w:val="28"/>
          <w:szCs w:val="28"/>
        </w:rPr>
        <w:t xml:space="preserve">на включение </w:t>
      </w:r>
      <w:r w:rsidR="00073203" w:rsidRPr="003D1A17">
        <w:rPr>
          <w:sz w:val="28"/>
          <w:szCs w:val="28"/>
        </w:rPr>
        <w:t>в кадровый резерв</w:t>
      </w:r>
      <w:r w:rsidR="00073203">
        <w:rPr>
          <w:sz w:val="28"/>
        </w:rPr>
        <w:t xml:space="preserve"> </w:t>
      </w:r>
      <w:r w:rsidR="00C80847">
        <w:rPr>
          <w:sz w:val="28"/>
          <w:szCs w:val="28"/>
        </w:rPr>
        <w:t xml:space="preserve">Межрайонной инспекции Федеральной налоговой службы № 6 по Ханты-Мансийскому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 xml:space="preserve">628606,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Нижневартовск, </w:t>
      </w:r>
      <w:r w:rsidR="00811EA1">
        <w:rPr>
          <w:sz w:val="28"/>
          <w:szCs w:val="28"/>
        </w:rPr>
        <w:t xml:space="preserve">ул. </w:t>
      </w:r>
      <w:r w:rsidRPr="00591D17">
        <w:rPr>
          <w:sz w:val="28"/>
          <w:szCs w:val="28"/>
        </w:rPr>
        <w:t xml:space="preserve">Менделеева, 13, </w:t>
      </w:r>
      <w:r>
        <w:rPr>
          <w:sz w:val="28"/>
          <w:szCs w:val="28"/>
        </w:rPr>
        <w:t>кабинет № 1205</w:t>
      </w:r>
      <w:r w:rsidRPr="00591D1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>ефон +7</w:t>
      </w:r>
      <w:r w:rsidRPr="00591D1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(3466)</w:t>
      </w:r>
      <w:r w:rsidR="00C8084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4970</w:t>
      </w:r>
      <w:r w:rsidR="00073203">
        <w:rPr>
          <w:sz w:val="28"/>
          <w:szCs w:val="28"/>
        </w:rPr>
        <w:t>30</w:t>
      </w:r>
      <w:r w:rsidRPr="00404A2C">
        <w:rPr>
          <w:sz w:val="28"/>
          <w:szCs w:val="28"/>
        </w:rPr>
        <w:t>.</w:t>
      </w:r>
      <w:r w:rsidR="002A1FF9">
        <w:rPr>
          <w:sz w:val="28"/>
          <w:szCs w:val="28"/>
        </w:rPr>
        <w:t xml:space="preserve"> </w:t>
      </w:r>
      <w:bookmarkStart w:id="0" w:name="_GoBack"/>
      <w:bookmarkEnd w:id="0"/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14EEE"/>
    <w:rsid w:val="00127F38"/>
    <w:rsid w:val="00151E11"/>
    <w:rsid w:val="00157A4A"/>
    <w:rsid w:val="001B5F29"/>
    <w:rsid w:val="00287194"/>
    <w:rsid w:val="002A1FF9"/>
    <w:rsid w:val="002A64FF"/>
    <w:rsid w:val="002C592E"/>
    <w:rsid w:val="002E3F3C"/>
    <w:rsid w:val="003800CD"/>
    <w:rsid w:val="003D01CD"/>
    <w:rsid w:val="003D1A17"/>
    <w:rsid w:val="0048086F"/>
    <w:rsid w:val="004A4558"/>
    <w:rsid w:val="00570633"/>
    <w:rsid w:val="00606760"/>
    <w:rsid w:val="00697511"/>
    <w:rsid w:val="006B5D20"/>
    <w:rsid w:val="00780ED6"/>
    <w:rsid w:val="007C559F"/>
    <w:rsid w:val="00811EA1"/>
    <w:rsid w:val="008C2C34"/>
    <w:rsid w:val="008C5EAC"/>
    <w:rsid w:val="008E5D88"/>
    <w:rsid w:val="009044F3"/>
    <w:rsid w:val="00927A9A"/>
    <w:rsid w:val="00930E9A"/>
    <w:rsid w:val="009738C0"/>
    <w:rsid w:val="009910FC"/>
    <w:rsid w:val="009A4590"/>
    <w:rsid w:val="009F00EB"/>
    <w:rsid w:val="00A13540"/>
    <w:rsid w:val="00A20864"/>
    <w:rsid w:val="00A53EBC"/>
    <w:rsid w:val="00AD0C83"/>
    <w:rsid w:val="00B00897"/>
    <w:rsid w:val="00B02307"/>
    <w:rsid w:val="00B0535E"/>
    <w:rsid w:val="00BF5518"/>
    <w:rsid w:val="00C104A6"/>
    <w:rsid w:val="00C75CD0"/>
    <w:rsid w:val="00C80847"/>
    <w:rsid w:val="00CA02BC"/>
    <w:rsid w:val="00CA0888"/>
    <w:rsid w:val="00D254F7"/>
    <w:rsid w:val="00D34AAA"/>
    <w:rsid w:val="00D526A5"/>
    <w:rsid w:val="00EA567A"/>
    <w:rsid w:val="00F5457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956F3-176D-4D0E-B581-F11BC8AC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2018-12-13T14:15:00Z</cp:lastPrinted>
  <dcterms:created xsi:type="dcterms:W3CDTF">2019-11-05T03:48:00Z</dcterms:created>
  <dcterms:modified xsi:type="dcterms:W3CDTF">2019-11-05T03:48:00Z</dcterms:modified>
</cp:coreProperties>
</file>